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D3930" w14:textId="07935D1A" w:rsidR="00307D26" w:rsidRPr="00F50CA3" w:rsidRDefault="00934CBB" w:rsidP="00F50CA3">
      <w:pPr>
        <w:pStyle w:val="UKENTekstblokowy2"/>
        <w:rPr>
          <w:lang w:val="pl-PL"/>
        </w:rPr>
      </w:pPr>
      <w:r w:rsidRPr="00934CBB">
        <w:rPr>
          <w:highlight w:val="red"/>
          <w:lang w:val="pl-PL"/>
        </w:rPr>
        <w:t>miasto, dzień, nazwa miesiąca, 20&lt;XX&gt;  roku</w:t>
      </w:r>
    </w:p>
    <w:p w14:paraId="6967CB70" w14:textId="7E19A588" w:rsidR="00F50CA3" w:rsidRDefault="00F50CA3" w:rsidP="00F50CA3">
      <w:pPr>
        <w:spacing w:line="360" w:lineRule="auto"/>
        <w:jc w:val="center"/>
        <w:rPr>
          <w:rFonts w:ascii="Times New Roman" w:hAnsi="Times New Roman"/>
          <w:b/>
        </w:rPr>
      </w:pPr>
    </w:p>
    <w:p w14:paraId="38F04858" w14:textId="77777777" w:rsidR="00934CBB" w:rsidRPr="00F50CA3" w:rsidRDefault="00934CBB" w:rsidP="00F50CA3">
      <w:pPr>
        <w:spacing w:line="360" w:lineRule="auto"/>
        <w:jc w:val="center"/>
        <w:rPr>
          <w:rFonts w:ascii="Times New Roman" w:hAnsi="Times New Roman"/>
          <w:b/>
        </w:rPr>
      </w:pPr>
    </w:p>
    <w:p w14:paraId="3BF34137" w14:textId="77777777" w:rsidR="00934CBB" w:rsidRPr="00934CBB" w:rsidRDefault="00934CBB" w:rsidP="00934CBB">
      <w:pPr>
        <w:spacing w:line="360" w:lineRule="auto"/>
        <w:jc w:val="center"/>
        <w:rPr>
          <w:rFonts w:eastAsia="Calibri" w:cs="Times New Roman"/>
          <w:kern w:val="0"/>
          <w:sz w:val="22"/>
          <w:szCs w:val="22"/>
        </w:rPr>
      </w:pPr>
      <w:r w:rsidRPr="00934CBB">
        <w:rPr>
          <w:rFonts w:eastAsia="Calibri" w:cs="Times New Roman"/>
          <w:kern w:val="0"/>
          <w:sz w:val="22"/>
          <w:szCs w:val="22"/>
        </w:rPr>
        <w:t xml:space="preserve">Opinia Instytutowej Rady Samorządu Studentów </w:t>
      </w:r>
    </w:p>
    <w:p w14:paraId="562DB3D9" w14:textId="528E6631" w:rsidR="00934CBB" w:rsidRPr="00934CBB" w:rsidRDefault="00934CBB" w:rsidP="00934CBB">
      <w:pPr>
        <w:spacing w:line="360" w:lineRule="auto"/>
        <w:jc w:val="center"/>
        <w:rPr>
          <w:rFonts w:eastAsia="Calibri" w:cs="Times New Roman"/>
          <w:b/>
          <w:bCs/>
          <w:kern w:val="0"/>
          <w:sz w:val="22"/>
          <w:szCs w:val="22"/>
        </w:rPr>
      </w:pPr>
      <w:r w:rsidRPr="00934CBB">
        <w:rPr>
          <w:rFonts w:eastAsia="Calibri" w:cs="Times New Roman"/>
          <w:kern w:val="0"/>
          <w:sz w:val="22"/>
          <w:szCs w:val="22"/>
          <w:highlight w:val="red"/>
        </w:rPr>
        <w:t>nazwa instytutu</w:t>
      </w:r>
    </w:p>
    <w:p w14:paraId="3259813F" w14:textId="77777777" w:rsidR="00934CBB" w:rsidRPr="00934CBB" w:rsidRDefault="00934CBB" w:rsidP="00934CBB">
      <w:pPr>
        <w:spacing w:line="360" w:lineRule="auto"/>
        <w:jc w:val="center"/>
        <w:rPr>
          <w:rFonts w:eastAsia="Calibri" w:cs="Times New Roman"/>
          <w:kern w:val="0"/>
          <w:sz w:val="22"/>
          <w:szCs w:val="22"/>
        </w:rPr>
      </w:pPr>
      <w:r w:rsidRPr="00934CBB">
        <w:rPr>
          <w:rFonts w:eastAsia="Calibri" w:cs="Times New Roman"/>
          <w:kern w:val="0"/>
          <w:sz w:val="22"/>
          <w:szCs w:val="22"/>
        </w:rPr>
        <w:t xml:space="preserve">Uniwersytetu Komisji Edukacji Narodowej w Krakowie </w:t>
      </w:r>
    </w:p>
    <w:p w14:paraId="2EC01991" w14:textId="77777777" w:rsidR="00934CBB" w:rsidRPr="00934CBB" w:rsidRDefault="00934CBB" w:rsidP="00934CBB">
      <w:pPr>
        <w:spacing w:line="360" w:lineRule="auto"/>
        <w:jc w:val="center"/>
        <w:rPr>
          <w:rFonts w:eastAsia="Calibri" w:cs="Times New Roman"/>
          <w:kern w:val="0"/>
          <w:sz w:val="22"/>
          <w:szCs w:val="22"/>
        </w:rPr>
      </w:pPr>
      <w:r w:rsidRPr="00934CBB">
        <w:rPr>
          <w:rFonts w:eastAsia="Calibri" w:cs="Times New Roman"/>
          <w:kern w:val="0"/>
          <w:sz w:val="22"/>
          <w:szCs w:val="22"/>
        </w:rPr>
        <w:t xml:space="preserve">w sprawie utworzenia nowego kierunku studiów </w:t>
      </w:r>
      <w:r w:rsidRPr="00934CBB">
        <w:rPr>
          <w:rFonts w:eastAsia="Calibri" w:cs="Times New Roman"/>
          <w:kern w:val="0"/>
          <w:sz w:val="22"/>
          <w:szCs w:val="22"/>
          <w:highlight w:val="red"/>
        </w:rPr>
        <w:t>nazwa kierunku studiów</w:t>
      </w:r>
    </w:p>
    <w:p w14:paraId="1AA194B0" w14:textId="3C533DF7" w:rsidR="00934CBB" w:rsidRPr="00934CBB" w:rsidRDefault="00934CBB" w:rsidP="00934CBB">
      <w:pPr>
        <w:spacing w:line="360" w:lineRule="auto"/>
        <w:jc w:val="center"/>
        <w:rPr>
          <w:rFonts w:eastAsia="Calibri" w:cs="Times New Roman"/>
          <w:kern w:val="0"/>
          <w:sz w:val="22"/>
          <w:szCs w:val="22"/>
        </w:rPr>
      </w:pPr>
      <w:r w:rsidRPr="00934CBB">
        <w:rPr>
          <w:rFonts w:eastAsia="Calibri" w:cs="Times New Roman"/>
          <w:kern w:val="0"/>
          <w:sz w:val="22"/>
          <w:szCs w:val="22"/>
        </w:rPr>
        <w:t xml:space="preserve">w ramach </w:t>
      </w:r>
      <w:r w:rsidRPr="00934CBB">
        <w:rPr>
          <w:rFonts w:eastAsia="Calibri" w:cs="Times New Roman"/>
          <w:kern w:val="0"/>
          <w:sz w:val="22"/>
          <w:szCs w:val="22"/>
          <w:highlight w:val="red"/>
        </w:rPr>
        <w:t>stacjonarnych/niestacjonarnych studiów I stopnia/studiów II stopnia/jednolitych studiów magisterskich</w:t>
      </w:r>
      <w:r>
        <w:rPr>
          <w:rFonts w:eastAsia="Calibri" w:cs="Times New Roman"/>
          <w:kern w:val="0"/>
          <w:sz w:val="22"/>
          <w:szCs w:val="22"/>
        </w:rPr>
        <w:br/>
      </w:r>
      <w:r w:rsidRPr="00934CBB">
        <w:rPr>
          <w:rFonts w:eastAsia="Calibri" w:cs="Times New Roman"/>
          <w:kern w:val="0"/>
          <w:sz w:val="22"/>
          <w:szCs w:val="22"/>
        </w:rPr>
        <w:t xml:space="preserve">o profilu </w:t>
      </w:r>
      <w:proofErr w:type="spellStart"/>
      <w:r w:rsidRPr="00934CBB">
        <w:rPr>
          <w:rFonts w:eastAsia="Calibri" w:cs="Times New Roman"/>
          <w:kern w:val="0"/>
          <w:sz w:val="22"/>
          <w:szCs w:val="22"/>
          <w:highlight w:val="red"/>
        </w:rPr>
        <w:t>ogólnoakademickim</w:t>
      </w:r>
      <w:proofErr w:type="spellEnd"/>
      <w:r w:rsidRPr="00934CBB">
        <w:rPr>
          <w:rFonts w:eastAsia="Calibri" w:cs="Times New Roman"/>
          <w:kern w:val="0"/>
          <w:sz w:val="22"/>
          <w:szCs w:val="22"/>
          <w:highlight w:val="red"/>
        </w:rPr>
        <w:t>/praktycznym</w:t>
      </w:r>
    </w:p>
    <w:p w14:paraId="4696F84A" w14:textId="77777777" w:rsidR="00934CBB" w:rsidRPr="00934CBB" w:rsidRDefault="00934CBB" w:rsidP="00934CBB">
      <w:pPr>
        <w:spacing w:line="360" w:lineRule="auto"/>
        <w:jc w:val="both"/>
        <w:rPr>
          <w:rFonts w:eastAsia="Calibri" w:cs="Times New Roman"/>
          <w:kern w:val="0"/>
          <w:sz w:val="22"/>
          <w:szCs w:val="22"/>
        </w:rPr>
      </w:pPr>
    </w:p>
    <w:p w14:paraId="65EE1BE8" w14:textId="77777777" w:rsidR="00934CBB" w:rsidRPr="00934CBB" w:rsidRDefault="00934CBB" w:rsidP="00934CBB">
      <w:pPr>
        <w:spacing w:line="360" w:lineRule="auto"/>
        <w:ind w:firstLine="708"/>
        <w:jc w:val="both"/>
        <w:rPr>
          <w:rFonts w:eastAsia="Calibri" w:cs="Times New Roman"/>
          <w:i/>
          <w:iCs/>
          <w:kern w:val="0"/>
          <w:sz w:val="22"/>
          <w:szCs w:val="22"/>
        </w:rPr>
      </w:pPr>
      <w:r w:rsidRPr="00934CBB">
        <w:rPr>
          <w:rFonts w:eastAsia="Calibri" w:cs="Times New Roman"/>
          <w:kern w:val="0"/>
          <w:sz w:val="22"/>
          <w:szCs w:val="22"/>
        </w:rPr>
        <w:t xml:space="preserve">Na podstawie dostępnych źródeł Instytutowa Rada Samorządu Studentów </w:t>
      </w:r>
      <w:r w:rsidRPr="00934CBB">
        <w:rPr>
          <w:rFonts w:eastAsia="Calibri" w:cs="Times New Roman"/>
          <w:kern w:val="0"/>
          <w:sz w:val="22"/>
          <w:szCs w:val="22"/>
          <w:highlight w:val="red"/>
        </w:rPr>
        <w:t>nazwa instytutu</w:t>
      </w:r>
      <w:r w:rsidRPr="00934CBB">
        <w:rPr>
          <w:rFonts w:eastAsia="Calibri" w:cs="Times New Roman"/>
          <w:kern w:val="0"/>
          <w:sz w:val="22"/>
          <w:szCs w:val="22"/>
        </w:rPr>
        <w:t xml:space="preserve"> Uniwersytetu Komisji Edukacji Narodowej w Krakowie dokonała oceny nowego kierunku studiów </w:t>
      </w:r>
      <w:r w:rsidRPr="00934CBB">
        <w:rPr>
          <w:rFonts w:eastAsia="Calibri" w:cs="Times New Roman"/>
          <w:kern w:val="0"/>
          <w:sz w:val="22"/>
          <w:szCs w:val="22"/>
          <w:highlight w:val="red"/>
        </w:rPr>
        <w:t>nazwa kierunku studiów</w:t>
      </w:r>
      <w:r w:rsidRPr="00934CBB">
        <w:rPr>
          <w:rFonts w:eastAsia="Calibri" w:cs="Times New Roman"/>
          <w:kern w:val="0"/>
          <w:sz w:val="22"/>
          <w:szCs w:val="22"/>
        </w:rPr>
        <w:t xml:space="preserve"> w ramach </w:t>
      </w:r>
      <w:r w:rsidRPr="00934CBB">
        <w:rPr>
          <w:rFonts w:eastAsia="Calibri" w:cs="Times New Roman"/>
          <w:kern w:val="0"/>
          <w:sz w:val="22"/>
          <w:szCs w:val="22"/>
          <w:highlight w:val="red"/>
        </w:rPr>
        <w:t>stacjonarnych/niestacjonarnych studiów I stopnia/studiów II stopnia/jednolitych studiów magisterskich</w:t>
      </w:r>
      <w:r w:rsidRPr="00934CBB">
        <w:rPr>
          <w:rFonts w:eastAsia="Calibri" w:cs="Times New Roman"/>
          <w:kern w:val="0"/>
          <w:sz w:val="22"/>
          <w:szCs w:val="22"/>
        </w:rPr>
        <w:t xml:space="preserve"> o profilu</w:t>
      </w:r>
      <w:r w:rsidRPr="00934CBB">
        <w:rPr>
          <w:rFonts w:eastAsia="Calibri" w:cs="Times New Roman"/>
          <w:i/>
          <w:iCs/>
          <w:kern w:val="0"/>
          <w:sz w:val="22"/>
          <w:szCs w:val="22"/>
        </w:rPr>
        <w:t xml:space="preserve"> </w:t>
      </w:r>
      <w:proofErr w:type="spellStart"/>
      <w:r w:rsidRPr="00934CBB">
        <w:rPr>
          <w:rFonts w:eastAsia="Calibri" w:cs="Times New Roman"/>
          <w:kern w:val="0"/>
          <w:sz w:val="22"/>
          <w:szCs w:val="22"/>
          <w:highlight w:val="red"/>
        </w:rPr>
        <w:t>ogólnoakademickim</w:t>
      </w:r>
      <w:proofErr w:type="spellEnd"/>
      <w:r w:rsidRPr="00934CBB">
        <w:rPr>
          <w:rFonts w:eastAsia="Calibri" w:cs="Times New Roman"/>
          <w:kern w:val="0"/>
          <w:sz w:val="22"/>
          <w:szCs w:val="22"/>
          <w:highlight w:val="red"/>
        </w:rPr>
        <w:t>/praktycznym</w:t>
      </w:r>
      <w:r w:rsidRPr="00934CBB">
        <w:rPr>
          <w:rFonts w:eastAsia="Calibri" w:cs="Times New Roman"/>
          <w:kern w:val="0"/>
          <w:sz w:val="22"/>
          <w:szCs w:val="22"/>
        </w:rPr>
        <w:t>.</w:t>
      </w:r>
    </w:p>
    <w:p w14:paraId="7AB192CE" w14:textId="006AC6E1" w:rsidR="00934CBB" w:rsidRPr="00934CBB" w:rsidRDefault="00934CBB" w:rsidP="00934CBB">
      <w:pPr>
        <w:spacing w:after="120" w:line="360" w:lineRule="auto"/>
        <w:ind w:firstLine="709"/>
        <w:jc w:val="both"/>
        <w:rPr>
          <w:rFonts w:eastAsia="Calibri" w:cs="Times New Roman"/>
          <w:kern w:val="0"/>
          <w:sz w:val="22"/>
          <w:szCs w:val="22"/>
        </w:rPr>
      </w:pPr>
      <w:r w:rsidRPr="00934CBB">
        <w:rPr>
          <w:rFonts w:eastAsia="Calibri" w:cs="Times New Roman"/>
          <w:kern w:val="0"/>
          <w:sz w:val="22"/>
          <w:szCs w:val="22"/>
        </w:rPr>
        <w:t>Nawiązując</w:t>
      </w:r>
      <w:r>
        <w:rPr>
          <w:rFonts w:eastAsia="Calibri" w:cs="Times New Roman"/>
          <w:kern w:val="0"/>
          <w:sz w:val="22"/>
          <w:szCs w:val="22"/>
        </w:rPr>
        <w:t xml:space="preserve"> </w:t>
      </w:r>
      <w:r w:rsidRPr="00934CBB">
        <w:rPr>
          <w:rFonts w:eastAsia="Calibri" w:cs="Times New Roman"/>
          <w:kern w:val="0"/>
          <w:sz w:val="22"/>
          <w:szCs w:val="22"/>
        </w:rPr>
        <w:t>do</w:t>
      </w:r>
      <w:r>
        <w:rPr>
          <w:rFonts w:eastAsia="Calibri" w:cs="Times New Roman"/>
          <w:kern w:val="0"/>
          <w:sz w:val="22"/>
          <w:szCs w:val="22"/>
        </w:rPr>
        <w:t xml:space="preserve"> </w:t>
      </w:r>
      <w:r w:rsidRPr="00934CBB">
        <w:rPr>
          <w:rFonts w:eastAsia="Calibri" w:cs="Times New Roman"/>
          <w:kern w:val="0"/>
          <w:sz w:val="22"/>
          <w:szCs w:val="22"/>
        </w:rPr>
        <w:t>dokonanej</w:t>
      </w:r>
      <w:r>
        <w:rPr>
          <w:rFonts w:eastAsia="Calibri" w:cs="Times New Roman"/>
          <w:kern w:val="0"/>
          <w:sz w:val="22"/>
          <w:szCs w:val="22"/>
        </w:rPr>
        <w:t xml:space="preserve"> </w:t>
      </w:r>
      <w:r w:rsidRPr="00934CBB">
        <w:rPr>
          <w:rFonts w:eastAsia="Calibri" w:cs="Times New Roman"/>
          <w:kern w:val="0"/>
          <w:sz w:val="22"/>
          <w:szCs w:val="22"/>
        </w:rPr>
        <w:t>analizy</w:t>
      </w:r>
      <w:r>
        <w:rPr>
          <w:rFonts w:eastAsia="Calibri" w:cs="Times New Roman"/>
          <w:kern w:val="0"/>
          <w:sz w:val="22"/>
          <w:szCs w:val="22"/>
        </w:rPr>
        <w:t xml:space="preserve"> </w:t>
      </w:r>
      <w:r w:rsidRPr="00934CBB">
        <w:rPr>
          <w:rFonts w:eastAsia="Calibri" w:cs="Times New Roman"/>
          <w:kern w:val="0"/>
          <w:sz w:val="22"/>
          <w:szCs w:val="22"/>
        </w:rPr>
        <w:t>stanu</w:t>
      </w:r>
      <w:r w:rsidRPr="00934CBB">
        <w:rPr>
          <w:rFonts w:eastAsia="Calibri" w:cs="Times New Roman"/>
          <w:kern w:val="0"/>
          <w:sz w:val="22"/>
          <w:szCs w:val="22"/>
        </w:rPr>
        <w:tab/>
        <w:t>faktycznego</w:t>
      </w:r>
      <w:r>
        <w:rPr>
          <w:rFonts w:eastAsia="Calibri" w:cs="Times New Roman"/>
          <w:kern w:val="0"/>
          <w:sz w:val="22"/>
          <w:szCs w:val="22"/>
        </w:rPr>
        <w:t xml:space="preserve"> </w:t>
      </w:r>
      <w:r w:rsidRPr="00934CBB">
        <w:rPr>
          <w:rFonts w:eastAsia="Calibri" w:cs="Times New Roman"/>
          <w:kern w:val="0"/>
          <w:sz w:val="22"/>
          <w:szCs w:val="22"/>
        </w:rPr>
        <w:t>wyraża</w:t>
      </w:r>
      <w:r>
        <w:rPr>
          <w:rFonts w:eastAsia="Calibri" w:cs="Times New Roman"/>
          <w:kern w:val="0"/>
          <w:sz w:val="22"/>
          <w:szCs w:val="22"/>
        </w:rPr>
        <w:t xml:space="preserve"> </w:t>
      </w:r>
      <w:r w:rsidRPr="00934CBB">
        <w:rPr>
          <w:rFonts w:eastAsia="Calibri" w:cs="Times New Roman"/>
          <w:kern w:val="0"/>
          <w:sz w:val="22"/>
          <w:szCs w:val="22"/>
          <w:highlight w:val="red"/>
        </w:rPr>
        <w:t>pozytywną/negatywną</w:t>
      </w:r>
      <w:r w:rsidRPr="00934CBB">
        <w:rPr>
          <w:rFonts w:eastAsia="Calibri" w:cs="Times New Roman"/>
          <w:kern w:val="0"/>
          <w:sz w:val="22"/>
          <w:szCs w:val="22"/>
        </w:rPr>
        <w:t xml:space="preserve"> opinię na temat utworzenia nowego kierunku studiów.</w:t>
      </w:r>
    </w:p>
    <w:p w14:paraId="0959EEE3" w14:textId="7D9FB3C3" w:rsidR="00934CBB" w:rsidRDefault="00934CBB" w:rsidP="00934CBB">
      <w:pPr>
        <w:spacing w:after="120" w:line="360" w:lineRule="auto"/>
        <w:ind w:firstLine="709"/>
        <w:jc w:val="both"/>
        <w:rPr>
          <w:rFonts w:eastAsia="Calibri" w:cs="Times New Roman"/>
          <w:kern w:val="0"/>
          <w:sz w:val="22"/>
          <w:szCs w:val="22"/>
        </w:rPr>
      </w:pPr>
      <w:r w:rsidRPr="00934CBB">
        <w:rPr>
          <w:rFonts w:eastAsia="Calibri" w:cs="Times New Roman"/>
          <w:kern w:val="0"/>
          <w:sz w:val="22"/>
          <w:szCs w:val="22"/>
        </w:rPr>
        <w:t>Szczegółowe uzasadnienie wraz z przyjętymi kryteriami oceny i ich uzasadnieniem stanowi załącznik do tego pisma.</w:t>
      </w:r>
    </w:p>
    <w:p w14:paraId="72C02A89" w14:textId="36A56FCE" w:rsidR="00934CBB" w:rsidRDefault="00934CBB" w:rsidP="00934CBB">
      <w:pPr>
        <w:spacing w:after="160" w:line="360" w:lineRule="auto"/>
        <w:ind w:firstLine="708"/>
        <w:jc w:val="both"/>
        <w:rPr>
          <w:rFonts w:eastAsia="Calibri" w:cs="Times New Roman"/>
          <w:kern w:val="0"/>
          <w:sz w:val="22"/>
          <w:szCs w:val="22"/>
        </w:rPr>
      </w:pPr>
    </w:p>
    <w:p w14:paraId="57ADBD7D" w14:textId="77353744" w:rsidR="00934CBB" w:rsidRDefault="00934CBB" w:rsidP="00934CBB">
      <w:pPr>
        <w:spacing w:after="160" w:line="360" w:lineRule="auto"/>
        <w:jc w:val="both"/>
        <w:rPr>
          <w:rFonts w:eastAsia="Calibri" w:cs="Times New Roman"/>
          <w:kern w:val="0"/>
          <w:sz w:val="22"/>
          <w:szCs w:val="22"/>
        </w:rPr>
      </w:pPr>
    </w:p>
    <w:p w14:paraId="4F9628FC" w14:textId="77777777" w:rsidR="00934CBB" w:rsidRPr="00934CBB" w:rsidRDefault="00934CBB" w:rsidP="00934CBB">
      <w:pPr>
        <w:spacing w:after="160" w:line="360" w:lineRule="auto"/>
        <w:jc w:val="both"/>
        <w:rPr>
          <w:rFonts w:eastAsia="Calibri" w:cs="Times New Roman"/>
          <w:kern w:val="0"/>
          <w:sz w:val="22"/>
          <w:szCs w:val="22"/>
        </w:rPr>
      </w:pPr>
    </w:p>
    <w:p w14:paraId="5A2E2C4A" w14:textId="77777777" w:rsidR="00934CBB" w:rsidRPr="00934CBB" w:rsidRDefault="00934CBB" w:rsidP="00934CBB">
      <w:pPr>
        <w:spacing w:after="160" w:line="360" w:lineRule="auto"/>
        <w:ind w:left="4956" w:firstLine="708"/>
        <w:jc w:val="right"/>
        <w:rPr>
          <w:rFonts w:eastAsia="Calibri" w:cs="Times New Roman"/>
          <w:kern w:val="0"/>
          <w:sz w:val="22"/>
          <w:szCs w:val="22"/>
          <w:highlight w:val="red"/>
        </w:rPr>
      </w:pPr>
      <w:r w:rsidRPr="00934CBB">
        <w:rPr>
          <w:rFonts w:eastAsia="Calibri" w:cs="Times New Roman"/>
          <w:kern w:val="0"/>
          <w:sz w:val="22"/>
          <w:szCs w:val="22"/>
          <w:highlight w:val="red"/>
        </w:rPr>
        <w:t>imię i nazwisko przewodniczącego</w:t>
      </w:r>
    </w:p>
    <w:p w14:paraId="38660B12" w14:textId="77777777" w:rsidR="00934CBB" w:rsidRPr="00934CBB" w:rsidRDefault="00934CBB" w:rsidP="00934CBB">
      <w:pPr>
        <w:spacing w:after="160" w:line="360" w:lineRule="auto"/>
        <w:jc w:val="right"/>
        <w:rPr>
          <w:rFonts w:eastAsia="Calibri" w:cs="Times New Roman"/>
          <w:kern w:val="0"/>
          <w:sz w:val="22"/>
          <w:szCs w:val="22"/>
        </w:rPr>
      </w:pPr>
      <w:r w:rsidRPr="00934CBB">
        <w:rPr>
          <w:rFonts w:eastAsia="Calibri" w:cs="Times New Roman"/>
          <w:kern w:val="0"/>
          <w:sz w:val="22"/>
          <w:szCs w:val="22"/>
          <w:highlight w:val="red"/>
        </w:rPr>
        <w:t>Przewodniczący/a</w:t>
      </w:r>
      <w:r w:rsidRPr="00934CBB">
        <w:rPr>
          <w:rFonts w:eastAsia="Calibri" w:cs="Times New Roman"/>
          <w:kern w:val="0"/>
          <w:sz w:val="22"/>
          <w:szCs w:val="22"/>
        </w:rPr>
        <w:t xml:space="preserve"> Instytutowej Rady Samorządu Studentów</w:t>
      </w:r>
    </w:p>
    <w:p w14:paraId="3DC37281" w14:textId="77777777" w:rsidR="00934CBB" w:rsidRPr="00934CBB" w:rsidRDefault="00934CBB" w:rsidP="00934CBB">
      <w:pPr>
        <w:spacing w:after="160" w:line="360" w:lineRule="auto"/>
        <w:jc w:val="right"/>
        <w:rPr>
          <w:rFonts w:eastAsia="Calibri" w:cs="Times New Roman"/>
          <w:kern w:val="0"/>
          <w:sz w:val="22"/>
          <w:szCs w:val="22"/>
        </w:rPr>
      </w:pPr>
      <w:r w:rsidRPr="00934CBB">
        <w:rPr>
          <w:rFonts w:eastAsia="Calibri" w:cs="Times New Roman"/>
          <w:kern w:val="0"/>
          <w:sz w:val="22"/>
          <w:szCs w:val="22"/>
          <w:highlight w:val="red"/>
        </w:rPr>
        <w:t>nazwa instytutu</w:t>
      </w:r>
    </w:p>
    <w:p w14:paraId="0E0C84DA" w14:textId="77777777" w:rsidR="00934CBB" w:rsidRPr="00934CBB" w:rsidRDefault="00934CBB" w:rsidP="00934CBB">
      <w:pPr>
        <w:spacing w:after="160" w:line="360" w:lineRule="auto"/>
        <w:jc w:val="right"/>
        <w:rPr>
          <w:rFonts w:eastAsia="Calibri" w:cs="Times New Roman"/>
          <w:kern w:val="0"/>
          <w:sz w:val="22"/>
          <w:szCs w:val="22"/>
        </w:rPr>
      </w:pPr>
      <w:r w:rsidRPr="00934CBB">
        <w:rPr>
          <w:rFonts w:eastAsia="Calibri" w:cs="Times New Roman"/>
          <w:kern w:val="0"/>
          <w:sz w:val="22"/>
          <w:szCs w:val="22"/>
        </w:rPr>
        <w:t>Podpis:</w:t>
      </w:r>
    </w:p>
    <w:p w14:paraId="11514556" w14:textId="77777777" w:rsidR="00934CBB" w:rsidRPr="00934CBB" w:rsidRDefault="00934CBB" w:rsidP="00934CBB">
      <w:pPr>
        <w:spacing w:after="160" w:line="360" w:lineRule="auto"/>
        <w:jc w:val="right"/>
        <w:rPr>
          <w:rFonts w:eastAsia="Calibri" w:cs="Times New Roman"/>
          <w:kern w:val="0"/>
          <w:sz w:val="22"/>
          <w:szCs w:val="22"/>
        </w:rPr>
      </w:pPr>
      <w:r w:rsidRPr="00934CBB">
        <w:rPr>
          <w:rFonts w:eastAsia="Calibri" w:cs="Times New Roman"/>
          <w:kern w:val="0"/>
          <w:sz w:val="22"/>
          <w:szCs w:val="22"/>
        </w:rPr>
        <w:t>………………………………………..</w:t>
      </w:r>
    </w:p>
    <w:p w14:paraId="42A8DF5C" w14:textId="77777777" w:rsidR="002E238D" w:rsidRPr="002E238D" w:rsidRDefault="002E238D" w:rsidP="002E238D">
      <w:pPr>
        <w:spacing w:after="160" w:line="360" w:lineRule="auto"/>
        <w:jc w:val="both"/>
        <w:rPr>
          <w:rFonts w:eastAsia="Calibri" w:cs="Times New Roman"/>
          <w:kern w:val="0"/>
          <w:sz w:val="22"/>
          <w:szCs w:val="22"/>
        </w:rPr>
      </w:pPr>
      <w:r w:rsidRPr="002E238D">
        <w:rPr>
          <w:rFonts w:eastAsia="Calibri" w:cs="Times New Roman"/>
          <w:w w:val="105"/>
          <w:kern w:val="0"/>
          <w:sz w:val="22"/>
          <w:szCs w:val="22"/>
        </w:rPr>
        <w:lastRenderedPageBreak/>
        <w:t>Załącznik 1.</w:t>
      </w:r>
    </w:p>
    <w:p w14:paraId="638D9CAB" w14:textId="77777777" w:rsidR="002E238D" w:rsidRPr="002E238D" w:rsidRDefault="002E238D" w:rsidP="002E238D">
      <w:pPr>
        <w:spacing w:before="135" w:after="160" w:line="360" w:lineRule="auto"/>
        <w:jc w:val="both"/>
        <w:rPr>
          <w:rFonts w:eastAsia="Calibri" w:cs="Times New Roman"/>
          <w:kern w:val="0"/>
          <w:sz w:val="22"/>
          <w:szCs w:val="22"/>
        </w:rPr>
      </w:pPr>
      <w:r w:rsidRPr="002E238D">
        <w:rPr>
          <w:rFonts w:eastAsia="Calibri" w:cs="Times New Roman"/>
          <w:kern w:val="0"/>
          <w:sz w:val="22"/>
          <w:szCs w:val="22"/>
        </w:rPr>
        <w:t>Karta studenckiej oceny programu studiów</w:t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3378"/>
        <w:gridCol w:w="2354"/>
        <w:gridCol w:w="3328"/>
      </w:tblGrid>
      <w:tr w:rsidR="002E238D" w:rsidRPr="002E238D" w14:paraId="5F00A115" w14:textId="77777777" w:rsidTr="002E238D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03A91" w14:textId="77777777" w:rsidR="002E238D" w:rsidRPr="002E238D" w:rsidRDefault="002E238D" w:rsidP="002E238D">
            <w:pPr>
              <w:spacing w:after="160" w:line="360" w:lineRule="auto"/>
              <w:rPr>
                <w:rFonts w:asciiTheme="minorHAnsi" w:eastAsia="Calibri" w:hAnsiTheme="minorHAnsi"/>
              </w:rPr>
            </w:pPr>
            <w:r w:rsidRPr="002E238D">
              <w:rPr>
                <w:rFonts w:asciiTheme="minorHAnsi" w:eastAsia="Calibri" w:hAnsiTheme="minorHAnsi"/>
                <w:b/>
                <w:w w:val="95"/>
              </w:rPr>
              <w:t>Kryterium: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9C79" w14:textId="77777777" w:rsidR="002E238D" w:rsidRPr="002E238D" w:rsidRDefault="002E238D" w:rsidP="002E238D">
            <w:pPr>
              <w:widowControl w:val="0"/>
              <w:autoSpaceDE w:val="0"/>
              <w:autoSpaceDN w:val="0"/>
              <w:spacing w:line="360" w:lineRule="auto"/>
              <w:rPr>
                <w:rFonts w:asciiTheme="minorHAnsi" w:eastAsia="Georgia" w:hAnsiTheme="minorHAnsi"/>
                <w:b/>
              </w:rPr>
            </w:pPr>
            <w:r w:rsidRPr="002E238D">
              <w:rPr>
                <w:rFonts w:asciiTheme="minorHAnsi" w:eastAsia="Georgia" w:hAnsiTheme="minorHAnsi"/>
                <w:b/>
              </w:rPr>
              <w:t>Ocena spełnienia:</w:t>
            </w:r>
          </w:p>
          <w:p w14:paraId="78E6B8F4" w14:textId="77777777" w:rsidR="002E238D" w:rsidRPr="002E238D" w:rsidRDefault="002E238D" w:rsidP="002E238D">
            <w:pPr>
              <w:spacing w:after="160" w:line="360" w:lineRule="auto"/>
              <w:rPr>
                <w:rFonts w:asciiTheme="minorHAnsi" w:eastAsia="Calibri" w:hAnsiTheme="minorHAnsi"/>
              </w:rPr>
            </w:pPr>
            <w:r w:rsidRPr="002E238D">
              <w:rPr>
                <w:rFonts w:asciiTheme="minorHAnsi" w:eastAsia="Calibri" w:hAnsiTheme="minorHAnsi"/>
              </w:rPr>
              <w:t xml:space="preserve">Spełnione/ Częściowo </w:t>
            </w:r>
            <w:r w:rsidRPr="002E238D">
              <w:rPr>
                <w:rFonts w:asciiTheme="minorHAnsi" w:eastAsia="Calibri" w:hAnsiTheme="minorHAnsi"/>
                <w:w w:val="95"/>
              </w:rPr>
              <w:t>spełnione/ Niespełnione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2512A" w14:textId="77777777" w:rsidR="002E238D" w:rsidRPr="002E238D" w:rsidRDefault="002E238D" w:rsidP="002E238D">
            <w:pPr>
              <w:spacing w:after="160" w:line="360" w:lineRule="auto"/>
              <w:rPr>
                <w:rFonts w:asciiTheme="minorHAnsi" w:eastAsia="Calibri" w:hAnsiTheme="minorHAnsi"/>
              </w:rPr>
            </w:pPr>
            <w:r w:rsidRPr="002E238D">
              <w:rPr>
                <w:rFonts w:asciiTheme="minorHAnsi" w:eastAsia="Calibri" w:hAnsiTheme="minorHAnsi"/>
                <w:b/>
              </w:rPr>
              <w:t>Uzasadnienie:</w:t>
            </w:r>
          </w:p>
        </w:tc>
      </w:tr>
      <w:tr w:rsidR="002E238D" w:rsidRPr="002E238D" w14:paraId="3FDBE5E8" w14:textId="77777777" w:rsidTr="002E238D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080E4" w14:textId="3D0C49CD" w:rsidR="002E238D" w:rsidRPr="002E238D" w:rsidRDefault="002E238D" w:rsidP="002E238D">
            <w:pPr>
              <w:spacing w:after="160" w:line="360" w:lineRule="auto"/>
              <w:rPr>
                <w:rFonts w:asciiTheme="minorHAnsi" w:eastAsia="Calibri" w:hAnsiTheme="minorHAnsi"/>
              </w:rPr>
            </w:pPr>
            <w:r w:rsidRPr="002E238D">
              <w:rPr>
                <w:rFonts w:asciiTheme="minorHAnsi" w:eastAsia="Calibri" w:hAnsiTheme="minorHAnsi"/>
              </w:rPr>
              <w:t>Prawidłowość przyporządkowania punktów ECTS do poszczególnych przedmiotów uwzględniając nakład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2E238D">
              <w:rPr>
                <w:rFonts w:asciiTheme="minorHAnsi" w:eastAsia="Calibri" w:hAnsiTheme="minorHAnsi"/>
              </w:rPr>
              <w:t>pracy studenta.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71A2" w14:textId="77777777" w:rsidR="002E238D" w:rsidRPr="002E238D" w:rsidRDefault="002E238D" w:rsidP="002E238D">
            <w:pPr>
              <w:spacing w:after="160" w:line="360" w:lineRule="auto"/>
              <w:jc w:val="both"/>
              <w:rPr>
                <w:rFonts w:asciiTheme="minorHAnsi" w:eastAsia="Calibri" w:hAnsiTheme="minorHAnsi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46A4" w14:textId="77777777" w:rsidR="002E238D" w:rsidRPr="002E238D" w:rsidRDefault="002E238D" w:rsidP="002E238D">
            <w:pPr>
              <w:spacing w:after="160" w:line="360" w:lineRule="auto"/>
              <w:rPr>
                <w:rFonts w:asciiTheme="minorHAnsi" w:eastAsia="Calibri" w:hAnsiTheme="minorHAnsi"/>
              </w:rPr>
            </w:pPr>
          </w:p>
        </w:tc>
      </w:tr>
      <w:tr w:rsidR="002E238D" w:rsidRPr="002E238D" w14:paraId="02F32596" w14:textId="77777777" w:rsidTr="002E238D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FD76F" w14:textId="77777777" w:rsidR="002E238D" w:rsidRPr="002E238D" w:rsidRDefault="002E238D" w:rsidP="002E238D">
            <w:pPr>
              <w:spacing w:after="160" w:line="360" w:lineRule="auto"/>
              <w:rPr>
                <w:rFonts w:asciiTheme="minorHAnsi" w:eastAsia="Calibri" w:hAnsiTheme="minorHAnsi"/>
              </w:rPr>
            </w:pPr>
            <w:r w:rsidRPr="002E238D">
              <w:rPr>
                <w:rFonts w:asciiTheme="minorHAnsi" w:eastAsia="Calibri" w:hAnsiTheme="minorHAnsi"/>
              </w:rPr>
              <w:t>Adekwatność formy zajęć względem treści programowych realizowanych w ramach przedmiotów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BB94" w14:textId="77777777" w:rsidR="002E238D" w:rsidRPr="002E238D" w:rsidRDefault="002E238D" w:rsidP="002E238D">
            <w:pPr>
              <w:spacing w:after="160" w:line="360" w:lineRule="auto"/>
              <w:jc w:val="both"/>
              <w:rPr>
                <w:rFonts w:asciiTheme="minorHAnsi" w:eastAsia="Calibri" w:hAnsiTheme="minorHAnsi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F928" w14:textId="77777777" w:rsidR="002E238D" w:rsidRPr="002E238D" w:rsidRDefault="002E238D" w:rsidP="002E238D">
            <w:pPr>
              <w:spacing w:after="160" w:line="360" w:lineRule="auto"/>
              <w:rPr>
                <w:rFonts w:asciiTheme="minorHAnsi" w:eastAsia="Calibri" w:hAnsiTheme="minorHAnsi"/>
              </w:rPr>
            </w:pPr>
          </w:p>
        </w:tc>
      </w:tr>
      <w:tr w:rsidR="002E238D" w:rsidRPr="002E238D" w14:paraId="744B719D" w14:textId="77777777" w:rsidTr="002E238D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5ABDB" w14:textId="77777777" w:rsidR="002E238D" w:rsidRPr="002E238D" w:rsidRDefault="002E238D" w:rsidP="002E238D">
            <w:pPr>
              <w:spacing w:after="160" w:line="360" w:lineRule="auto"/>
              <w:rPr>
                <w:rFonts w:asciiTheme="minorHAnsi" w:eastAsia="Calibri" w:hAnsiTheme="minorHAnsi"/>
              </w:rPr>
            </w:pPr>
            <w:r w:rsidRPr="002E238D">
              <w:rPr>
                <w:rFonts w:asciiTheme="minorHAnsi" w:eastAsia="Calibri" w:hAnsiTheme="minorHAnsi"/>
              </w:rPr>
              <w:t>Modułowe i kierunkowe efekty uczenia się są sformułowane w sposób zrozumiały i adekwatny do specyfiki kierunku studiów.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CB87" w14:textId="77777777" w:rsidR="002E238D" w:rsidRPr="002E238D" w:rsidRDefault="002E238D" w:rsidP="002E238D">
            <w:pPr>
              <w:spacing w:after="160" w:line="360" w:lineRule="auto"/>
              <w:jc w:val="both"/>
              <w:rPr>
                <w:rFonts w:asciiTheme="minorHAnsi" w:eastAsia="Calibri" w:hAnsiTheme="minorHAnsi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B1CA" w14:textId="77777777" w:rsidR="002E238D" w:rsidRPr="002E238D" w:rsidRDefault="002E238D" w:rsidP="002E238D">
            <w:pPr>
              <w:spacing w:after="160" w:line="360" w:lineRule="auto"/>
              <w:rPr>
                <w:rFonts w:asciiTheme="minorHAnsi" w:eastAsia="Calibri" w:hAnsiTheme="minorHAnsi"/>
              </w:rPr>
            </w:pPr>
          </w:p>
        </w:tc>
      </w:tr>
      <w:tr w:rsidR="002E238D" w:rsidRPr="002E238D" w14:paraId="1FDBFE96" w14:textId="77777777" w:rsidTr="002E238D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28F12" w14:textId="77777777" w:rsidR="002E238D" w:rsidRPr="002E238D" w:rsidRDefault="002E238D" w:rsidP="002E238D">
            <w:pPr>
              <w:spacing w:after="160" w:line="360" w:lineRule="auto"/>
              <w:rPr>
                <w:rFonts w:asciiTheme="minorHAnsi" w:eastAsia="Calibri" w:hAnsiTheme="minorHAnsi"/>
              </w:rPr>
            </w:pPr>
            <w:r w:rsidRPr="002E238D">
              <w:rPr>
                <w:rFonts w:asciiTheme="minorHAnsi" w:eastAsia="Calibri" w:hAnsiTheme="minorHAnsi"/>
              </w:rPr>
              <w:t>Treści programowe realizowane w ramach przedmiotów są zgodne ze specyfiką kierunku studiów oraz efektami uczenia się.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62E8" w14:textId="77777777" w:rsidR="002E238D" w:rsidRPr="002E238D" w:rsidRDefault="002E238D" w:rsidP="002E238D">
            <w:pPr>
              <w:spacing w:after="160" w:line="360" w:lineRule="auto"/>
              <w:jc w:val="both"/>
              <w:rPr>
                <w:rFonts w:asciiTheme="minorHAnsi" w:eastAsia="Calibri" w:hAnsiTheme="minorHAnsi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2F0E" w14:textId="77777777" w:rsidR="002E238D" w:rsidRPr="002E238D" w:rsidRDefault="002E238D" w:rsidP="002E238D">
            <w:pPr>
              <w:spacing w:after="160" w:line="360" w:lineRule="auto"/>
              <w:rPr>
                <w:rFonts w:asciiTheme="minorHAnsi" w:eastAsia="Calibri" w:hAnsiTheme="minorHAnsi"/>
              </w:rPr>
            </w:pPr>
          </w:p>
        </w:tc>
      </w:tr>
      <w:tr w:rsidR="002E238D" w:rsidRPr="002E238D" w14:paraId="0BE50E07" w14:textId="77777777" w:rsidTr="002E238D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27371" w14:textId="77777777" w:rsidR="002E238D" w:rsidRPr="002E238D" w:rsidRDefault="002E238D" w:rsidP="002E238D">
            <w:pPr>
              <w:spacing w:after="160" w:line="360" w:lineRule="auto"/>
              <w:rPr>
                <w:rFonts w:asciiTheme="minorHAnsi" w:eastAsia="Calibri" w:hAnsiTheme="minorHAnsi"/>
              </w:rPr>
            </w:pPr>
            <w:r w:rsidRPr="002E238D">
              <w:rPr>
                <w:rFonts w:asciiTheme="minorHAnsi" w:eastAsia="Calibri" w:hAnsiTheme="minorHAnsi"/>
              </w:rPr>
              <w:t>Adekwatność i zrozumiałość form egzaminowania, zarówno zaliczeń etapowych,  jak i procesu dyplomowania.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A3AC" w14:textId="77777777" w:rsidR="002E238D" w:rsidRPr="002E238D" w:rsidRDefault="002E238D" w:rsidP="002E238D">
            <w:pPr>
              <w:spacing w:after="160" w:line="360" w:lineRule="auto"/>
              <w:jc w:val="both"/>
              <w:rPr>
                <w:rFonts w:asciiTheme="minorHAnsi" w:eastAsia="Calibri" w:hAnsiTheme="minorHAnsi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CD5C" w14:textId="77777777" w:rsidR="002E238D" w:rsidRPr="002E238D" w:rsidRDefault="002E238D" w:rsidP="002E238D">
            <w:pPr>
              <w:spacing w:after="160" w:line="360" w:lineRule="auto"/>
              <w:rPr>
                <w:rFonts w:asciiTheme="minorHAnsi" w:eastAsia="Calibri" w:hAnsiTheme="minorHAnsi"/>
              </w:rPr>
            </w:pPr>
          </w:p>
        </w:tc>
      </w:tr>
      <w:tr w:rsidR="002E238D" w:rsidRPr="002E238D" w14:paraId="0B425E29" w14:textId="77777777" w:rsidTr="002E238D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7E095" w14:textId="77777777" w:rsidR="002E238D" w:rsidRPr="002E238D" w:rsidRDefault="002E238D" w:rsidP="002E238D">
            <w:pPr>
              <w:spacing w:after="160" w:line="360" w:lineRule="auto"/>
              <w:rPr>
                <w:rFonts w:asciiTheme="minorHAnsi" w:eastAsia="Calibri" w:hAnsiTheme="minorHAnsi"/>
              </w:rPr>
            </w:pPr>
            <w:r w:rsidRPr="002E238D">
              <w:rPr>
                <w:rFonts w:asciiTheme="minorHAnsi" w:eastAsia="Calibri" w:hAnsiTheme="minorHAnsi"/>
              </w:rPr>
              <w:lastRenderedPageBreak/>
              <w:t>Wymiar, zasady i forma realizowanych praktyk zawodowych.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9D40" w14:textId="77777777" w:rsidR="002E238D" w:rsidRPr="002E238D" w:rsidRDefault="002E238D" w:rsidP="002E238D">
            <w:pPr>
              <w:spacing w:after="160" w:line="360" w:lineRule="auto"/>
              <w:jc w:val="both"/>
              <w:rPr>
                <w:rFonts w:asciiTheme="minorHAnsi" w:eastAsia="Calibri" w:hAnsiTheme="minorHAnsi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9A76" w14:textId="77777777" w:rsidR="002E238D" w:rsidRPr="002E238D" w:rsidRDefault="002E238D" w:rsidP="002E238D">
            <w:pPr>
              <w:spacing w:after="160" w:line="360" w:lineRule="auto"/>
              <w:rPr>
                <w:rFonts w:asciiTheme="minorHAnsi" w:eastAsia="Calibri" w:hAnsiTheme="minorHAnsi"/>
              </w:rPr>
            </w:pPr>
          </w:p>
        </w:tc>
      </w:tr>
      <w:tr w:rsidR="002E238D" w:rsidRPr="002E238D" w14:paraId="5CB8C7E1" w14:textId="77777777" w:rsidTr="002E238D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314B4" w14:textId="77777777" w:rsidR="002E238D" w:rsidRPr="002E238D" w:rsidRDefault="002E238D" w:rsidP="002E238D">
            <w:pPr>
              <w:spacing w:after="160" w:line="360" w:lineRule="auto"/>
              <w:rPr>
                <w:rFonts w:asciiTheme="minorHAnsi" w:eastAsia="Calibri" w:hAnsiTheme="minorHAnsi"/>
              </w:rPr>
            </w:pPr>
            <w:r w:rsidRPr="002E238D">
              <w:rPr>
                <w:rFonts w:asciiTheme="minorHAnsi" w:eastAsia="Calibri" w:hAnsiTheme="minorHAnsi"/>
              </w:rPr>
              <w:t>Możliwość realizacji przedmiotów do wyboru, w łącznym wymiarze nie mniej niż 30% spośród wszystkich punktów ECTS wymaganych do ukończenia studiów oraz atrakcyjność oferty.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EDA5" w14:textId="77777777" w:rsidR="002E238D" w:rsidRPr="002E238D" w:rsidRDefault="002E238D" w:rsidP="002E238D">
            <w:pPr>
              <w:spacing w:after="160" w:line="360" w:lineRule="auto"/>
              <w:jc w:val="both"/>
              <w:rPr>
                <w:rFonts w:asciiTheme="minorHAnsi" w:eastAsia="Calibri" w:hAnsiTheme="minorHAnsi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ABE2" w14:textId="77777777" w:rsidR="002E238D" w:rsidRPr="002E238D" w:rsidRDefault="002E238D" w:rsidP="002E238D">
            <w:pPr>
              <w:spacing w:after="160" w:line="360" w:lineRule="auto"/>
              <w:rPr>
                <w:rFonts w:asciiTheme="minorHAnsi" w:eastAsia="Calibri" w:hAnsiTheme="minorHAnsi"/>
              </w:rPr>
            </w:pPr>
          </w:p>
        </w:tc>
      </w:tr>
    </w:tbl>
    <w:p w14:paraId="37D8E738" w14:textId="77777777" w:rsidR="002E238D" w:rsidRPr="002E238D" w:rsidRDefault="002E238D" w:rsidP="002E238D">
      <w:pPr>
        <w:spacing w:after="160" w:line="360" w:lineRule="auto"/>
        <w:jc w:val="both"/>
        <w:rPr>
          <w:rFonts w:eastAsia="Calibri" w:cs="Times New Roman"/>
          <w:kern w:val="0"/>
          <w:sz w:val="22"/>
          <w:szCs w:val="22"/>
        </w:rPr>
      </w:pPr>
    </w:p>
    <w:p w14:paraId="172B1913" w14:textId="77777777" w:rsidR="002E238D" w:rsidRPr="002E238D" w:rsidRDefault="002E238D" w:rsidP="002E238D">
      <w:pPr>
        <w:spacing w:before="113" w:after="160" w:line="360" w:lineRule="auto"/>
        <w:jc w:val="both"/>
        <w:rPr>
          <w:rFonts w:eastAsia="Calibri" w:cs="Times New Roman"/>
          <w:kern w:val="0"/>
          <w:sz w:val="22"/>
          <w:szCs w:val="22"/>
        </w:rPr>
      </w:pPr>
      <w:r w:rsidRPr="002E238D">
        <w:rPr>
          <w:rFonts w:eastAsia="Calibri" w:cs="Times New Roman"/>
          <w:b/>
          <w:bCs/>
          <w:kern w:val="0"/>
          <w:sz w:val="22"/>
          <w:szCs w:val="22"/>
        </w:rPr>
        <w:t>Dodatkowe uwagi, nieprzyporządkowane do kryteriów</w:t>
      </w:r>
      <w:r w:rsidRPr="002E238D">
        <w:rPr>
          <w:rFonts w:eastAsia="Calibri" w:cs="Times New Roman"/>
          <w:kern w:val="0"/>
          <w:sz w:val="22"/>
          <w:szCs w:val="22"/>
        </w:rPr>
        <w:t>:</w:t>
      </w:r>
    </w:p>
    <w:p w14:paraId="6B6DBD8C" w14:textId="77777777" w:rsidR="002E238D" w:rsidRPr="002E238D" w:rsidRDefault="002E238D" w:rsidP="002E238D">
      <w:pPr>
        <w:spacing w:before="113" w:after="160" w:line="360" w:lineRule="auto"/>
        <w:jc w:val="both"/>
        <w:rPr>
          <w:rFonts w:eastAsia="Calibri" w:cs="Times New Roman"/>
          <w:kern w:val="0"/>
          <w:sz w:val="22"/>
          <w:szCs w:val="22"/>
        </w:rPr>
      </w:pPr>
    </w:p>
    <w:p w14:paraId="6C0DA748" w14:textId="77777777" w:rsidR="002E238D" w:rsidRPr="002E238D" w:rsidRDefault="002E238D" w:rsidP="002E238D">
      <w:pPr>
        <w:spacing w:before="131" w:after="160" w:line="360" w:lineRule="auto"/>
        <w:jc w:val="both"/>
        <w:rPr>
          <w:rFonts w:eastAsia="Calibri" w:cs="Times New Roman"/>
          <w:w w:val="105"/>
          <w:kern w:val="0"/>
          <w:sz w:val="22"/>
          <w:szCs w:val="22"/>
        </w:rPr>
      </w:pPr>
      <w:r w:rsidRPr="002E238D">
        <w:rPr>
          <w:rFonts w:eastAsia="Calibri" w:cs="Times New Roman"/>
          <w:b/>
          <w:bCs/>
          <w:kern w:val="0"/>
          <w:sz w:val="22"/>
          <w:szCs w:val="22"/>
        </w:rPr>
        <w:t>Źródła, na podstawie których została wydana opinia, oraz informacja o</w:t>
      </w:r>
      <w:r w:rsidRPr="002E238D">
        <w:rPr>
          <w:rFonts w:eastAsia="Calibri" w:cs="Times New Roman"/>
          <w:b/>
          <w:bCs/>
          <w:spacing w:val="59"/>
          <w:kern w:val="0"/>
          <w:sz w:val="22"/>
          <w:szCs w:val="22"/>
        </w:rPr>
        <w:t xml:space="preserve"> </w:t>
      </w:r>
      <w:r w:rsidRPr="002E238D">
        <w:rPr>
          <w:rFonts w:eastAsia="Calibri" w:cs="Times New Roman"/>
          <w:b/>
          <w:bCs/>
          <w:kern w:val="0"/>
          <w:sz w:val="22"/>
          <w:szCs w:val="22"/>
        </w:rPr>
        <w:t xml:space="preserve">przebiegu </w:t>
      </w:r>
      <w:r w:rsidRPr="002E238D">
        <w:rPr>
          <w:rFonts w:eastAsia="Calibri" w:cs="Times New Roman"/>
          <w:b/>
          <w:bCs/>
          <w:w w:val="105"/>
          <w:kern w:val="0"/>
          <w:sz w:val="22"/>
          <w:szCs w:val="22"/>
        </w:rPr>
        <w:t>współpracy z władzami Uczelni w procesie</w:t>
      </w:r>
      <w:r w:rsidRPr="002E238D">
        <w:rPr>
          <w:rFonts w:eastAsia="Calibri" w:cs="Times New Roman"/>
          <w:w w:val="105"/>
          <w:kern w:val="0"/>
          <w:sz w:val="22"/>
          <w:szCs w:val="22"/>
        </w:rPr>
        <w:t>:</w:t>
      </w:r>
    </w:p>
    <w:p w14:paraId="62D76612" w14:textId="77777777" w:rsidR="002E238D" w:rsidRPr="002E238D" w:rsidRDefault="002E238D" w:rsidP="002E238D">
      <w:pPr>
        <w:spacing w:before="131" w:after="160" w:line="360" w:lineRule="auto"/>
        <w:jc w:val="both"/>
        <w:rPr>
          <w:rFonts w:eastAsia="Calibri" w:cs="Times New Roman"/>
          <w:kern w:val="0"/>
          <w:sz w:val="22"/>
          <w:szCs w:val="22"/>
        </w:rPr>
      </w:pPr>
    </w:p>
    <w:p w14:paraId="7C73B68C" w14:textId="77777777" w:rsidR="002E238D" w:rsidRPr="002E238D" w:rsidRDefault="002E238D" w:rsidP="002E238D">
      <w:pPr>
        <w:spacing w:before="130" w:after="160" w:line="360" w:lineRule="auto"/>
        <w:jc w:val="both"/>
        <w:rPr>
          <w:rFonts w:eastAsia="Calibri" w:cs="Times New Roman"/>
          <w:kern w:val="0"/>
          <w:sz w:val="22"/>
          <w:szCs w:val="22"/>
        </w:rPr>
      </w:pPr>
      <w:r w:rsidRPr="002E238D">
        <w:rPr>
          <w:rFonts w:eastAsia="Calibri" w:cs="Times New Roman"/>
          <w:b/>
          <w:bCs/>
          <w:kern w:val="0"/>
          <w:sz w:val="22"/>
          <w:szCs w:val="22"/>
        </w:rPr>
        <w:t>Kompleksowe uzasadnienie w oparciu o przyjęte kryteria</w:t>
      </w:r>
      <w:r w:rsidRPr="002E238D">
        <w:rPr>
          <w:rFonts w:eastAsia="Calibri" w:cs="Times New Roman"/>
          <w:kern w:val="0"/>
          <w:sz w:val="22"/>
          <w:szCs w:val="22"/>
        </w:rPr>
        <w:t>:</w:t>
      </w:r>
    </w:p>
    <w:p w14:paraId="42B935F6" w14:textId="75DDB92C" w:rsidR="00281894" w:rsidRPr="00F50CA3" w:rsidRDefault="00281894" w:rsidP="00934CBB">
      <w:pPr>
        <w:tabs>
          <w:tab w:val="left" w:pos="5210"/>
          <w:tab w:val="left" w:pos="5890"/>
        </w:tabs>
        <w:spacing w:line="360" w:lineRule="auto"/>
        <w:rPr>
          <w:rFonts w:ascii="Faustina" w:hAnsi="Faustina"/>
          <w:sz w:val="22"/>
          <w:szCs w:val="22"/>
        </w:rPr>
      </w:pPr>
    </w:p>
    <w:sectPr w:rsidR="00281894" w:rsidRPr="00F50CA3" w:rsidSect="004928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680" w:bottom="851" w:left="851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0D160" w14:textId="77777777" w:rsidR="00E2042B" w:rsidRDefault="00E2042B" w:rsidP="00F868FB">
      <w:r>
        <w:separator/>
      </w:r>
    </w:p>
  </w:endnote>
  <w:endnote w:type="continuationSeparator" w:id="0">
    <w:p w14:paraId="14BBD87E" w14:textId="77777777" w:rsidR="00E2042B" w:rsidRDefault="00E2042B" w:rsidP="00F86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nrope">
    <w:altName w:val="Calibri"/>
    <w:charset w:val="00"/>
    <w:family w:val="auto"/>
    <w:pitch w:val="variable"/>
    <w:sig w:usb0="A00002BF" w:usb1="5000206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austina">
    <w:altName w:val="Calibri"/>
    <w:charset w:val="00"/>
    <w:family w:val="auto"/>
    <w:pitch w:val="variable"/>
    <w:sig w:usb0="A00000FF" w:usb1="5001205B" w:usb2="00000000" w:usb3="00000000" w:csb0="00000193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P Mori SemiBold"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austina bold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223F3" w14:textId="77777777" w:rsidR="009007DB" w:rsidRDefault="009007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5A2C0" w14:textId="77777777" w:rsidR="009C7374" w:rsidRPr="00715BE7" w:rsidRDefault="00DD610F">
    <w:pPr>
      <w:pStyle w:val="Stopka"/>
      <w:rPr>
        <w:color w:val="7F7F7F" w:themeColor="text1" w:themeTint="80"/>
      </w:rPr>
    </w:pPr>
    <w:r>
      <w:rPr>
        <w:noProof/>
        <w:color w:val="7F7F7F" w:themeColor="text1" w:themeTint="80"/>
      </w:rPr>
      <w:drawing>
        <wp:inline distT="0" distB="0" distL="0" distR="0" wp14:anchorId="78D54CAF" wp14:editId="29EBC7FE">
          <wp:extent cx="6624000" cy="241020"/>
          <wp:effectExtent l="0" t="0" r="0" b="6985"/>
          <wp:docPr id="212042651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4000" cy="2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015B2B" w14:textId="77777777" w:rsidR="009B7A8E" w:rsidRPr="00715BE7" w:rsidRDefault="009B7A8E">
    <w:pPr>
      <w:pStyle w:val="Stopka"/>
      <w:rPr>
        <w:color w:val="7F7F7F" w:themeColor="text1" w:themeTint="80"/>
        <w:sz w:val="18"/>
        <w:szCs w:val="18"/>
      </w:rPr>
    </w:pPr>
  </w:p>
  <w:tbl>
    <w:tblPr>
      <w:tblStyle w:val="Tabela-Siatka"/>
      <w:tblW w:w="105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274"/>
      <w:gridCol w:w="3412"/>
      <w:gridCol w:w="929"/>
      <w:gridCol w:w="2542"/>
    </w:tblGrid>
    <w:tr w:rsidR="00715BE7" w:rsidRPr="00715BE7" w14:paraId="3F2F1264" w14:textId="77777777" w:rsidTr="005E360A">
      <w:trPr>
        <w:trHeight w:val="1131"/>
      </w:trPr>
      <w:tc>
        <w:tcPr>
          <w:tcW w:w="3402" w:type="dxa"/>
        </w:tcPr>
        <w:p w14:paraId="34135C09" w14:textId="77777777" w:rsidR="00DC47CE" w:rsidRPr="00715BE7" w:rsidRDefault="009007DB" w:rsidP="005E360A">
          <w:pPr>
            <w:pStyle w:val="UKENstopka"/>
            <w:rPr>
              <w:color w:val="7F7F7F" w:themeColor="text1" w:themeTint="80"/>
            </w:rPr>
          </w:pPr>
          <w:r>
            <w:rPr>
              <w:color w:val="7F7F7F" w:themeColor="text1" w:themeTint="80"/>
            </w:rPr>
            <w:t>Instytutowa Rada</w:t>
          </w:r>
          <w:r w:rsidR="005E360A">
            <w:rPr>
              <w:color w:val="7F7F7F" w:themeColor="text1" w:themeTint="80"/>
            </w:rPr>
            <w:t xml:space="preserve"> Samorządu</w:t>
          </w:r>
          <w:r w:rsidR="00DC47CE" w:rsidRPr="00715BE7">
            <w:rPr>
              <w:color w:val="7F7F7F" w:themeColor="text1" w:themeTint="80"/>
            </w:rPr>
            <w:t xml:space="preserve"> Studentów</w:t>
          </w:r>
        </w:p>
        <w:p w14:paraId="65BE8FD2" w14:textId="77777777" w:rsidR="009B7A8E" w:rsidRPr="00715BE7" w:rsidRDefault="009B7A8E" w:rsidP="005230D4">
          <w:pPr>
            <w:pStyle w:val="UKENstopka"/>
            <w:rPr>
              <w:color w:val="7F7F7F" w:themeColor="text1" w:themeTint="80"/>
            </w:rPr>
          </w:pPr>
          <w:r w:rsidRPr="00715BE7">
            <w:rPr>
              <w:color w:val="7F7F7F" w:themeColor="text1" w:themeTint="80"/>
            </w:rPr>
            <w:t>Uniwersytet</w:t>
          </w:r>
          <w:r w:rsidR="00DC47CE" w:rsidRPr="00715BE7">
            <w:rPr>
              <w:color w:val="7F7F7F" w:themeColor="text1" w:themeTint="80"/>
            </w:rPr>
            <w:t>u</w:t>
          </w:r>
          <w:r w:rsidRPr="00715BE7">
            <w:rPr>
              <w:color w:val="7F7F7F" w:themeColor="text1" w:themeTint="80"/>
            </w:rPr>
            <w:t xml:space="preserve"> Komisji</w:t>
          </w:r>
          <w:r w:rsidR="005E360A">
            <w:rPr>
              <w:color w:val="7F7F7F" w:themeColor="text1" w:themeTint="80"/>
            </w:rPr>
            <w:t xml:space="preserve"> </w:t>
          </w:r>
          <w:r w:rsidRPr="00715BE7">
            <w:rPr>
              <w:color w:val="7F7F7F" w:themeColor="text1" w:themeTint="80"/>
            </w:rPr>
            <w:t>Edukacji Narodowej</w:t>
          </w:r>
          <w:r w:rsidRPr="00715BE7">
            <w:rPr>
              <w:color w:val="7F7F7F" w:themeColor="text1" w:themeTint="80"/>
            </w:rPr>
            <w:br/>
            <w:t>w Krakowie</w:t>
          </w:r>
        </w:p>
      </w:tc>
      <w:tc>
        <w:tcPr>
          <w:tcW w:w="274" w:type="dxa"/>
        </w:tcPr>
        <w:p w14:paraId="5AA0613A" w14:textId="77777777" w:rsidR="009B7A8E" w:rsidRPr="00715BE7" w:rsidRDefault="009B7A8E" w:rsidP="000A4DD0">
          <w:pPr>
            <w:pStyle w:val="Podstawowyakapit"/>
            <w:spacing w:line="240" w:lineRule="auto"/>
            <w:rPr>
              <w:rFonts w:ascii="Manrope" w:hAnsi="Manrope" w:cs="PP Mori SemiBold"/>
              <w:b/>
              <w:bCs/>
              <w:color w:val="7F7F7F" w:themeColor="text1" w:themeTint="80"/>
              <w:sz w:val="18"/>
              <w:szCs w:val="18"/>
            </w:rPr>
          </w:pPr>
        </w:p>
      </w:tc>
      <w:tc>
        <w:tcPr>
          <w:tcW w:w="3412" w:type="dxa"/>
        </w:tcPr>
        <w:p w14:paraId="55BEC429" w14:textId="77777777" w:rsidR="009B7A8E" w:rsidRPr="00715BE7" w:rsidRDefault="009B7A8E" w:rsidP="005230D4">
          <w:pPr>
            <w:pStyle w:val="UKENstopka"/>
            <w:rPr>
              <w:color w:val="7F7F7F" w:themeColor="text1" w:themeTint="80"/>
            </w:rPr>
          </w:pPr>
          <w:r w:rsidRPr="00715BE7">
            <w:rPr>
              <w:color w:val="7F7F7F" w:themeColor="text1" w:themeTint="80"/>
            </w:rPr>
            <w:t>ul. Podchorążych 2</w:t>
          </w:r>
          <w:r w:rsidR="00DC47CE" w:rsidRPr="00715BE7">
            <w:rPr>
              <w:color w:val="7F7F7F" w:themeColor="text1" w:themeTint="80"/>
            </w:rPr>
            <w:t>, pok. 270</w:t>
          </w:r>
        </w:p>
        <w:p w14:paraId="12784DC9" w14:textId="77777777" w:rsidR="009B7A8E" w:rsidRPr="00715BE7" w:rsidRDefault="009B7A8E" w:rsidP="005230D4">
          <w:pPr>
            <w:pStyle w:val="UKENstopka"/>
            <w:rPr>
              <w:color w:val="7F7F7F" w:themeColor="text1" w:themeTint="80"/>
            </w:rPr>
          </w:pPr>
          <w:r w:rsidRPr="00715BE7">
            <w:rPr>
              <w:color w:val="7F7F7F" w:themeColor="text1" w:themeTint="80"/>
            </w:rPr>
            <w:t>30–084 Kraków</w:t>
          </w:r>
          <w:r w:rsidR="00377561" w:rsidRPr="00715BE7">
            <w:rPr>
              <w:color w:val="7F7F7F" w:themeColor="text1" w:themeTint="80"/>
            </w:rPr>
            <w:br/>
          </w:r>
          <w:r w:rsidR="00377561" w:rsidRPr="007E775B">
            <w:rPr>
              <w:color w:val="7F7F7F" w:themeColor="text1" w:themeTint="80"/>
            </w:rPr>
            <w:t>www.</w:t>
          </w:r>
          <w:r w:rsidR="00DC47CE" w:rsidRPr="007E775B">
            <w:rPr>
              <w:color w:val="7F7F7F" w:themeColor="text1" w:themeTint="80"/>
            </w:rPr>
            <w:t>samorzad.</w:t>
          </w:r>
          <w:r w:rsidR="00377561" w:rsidRPr="007E775B">
            <w:rPr>
              <w:color w:val="7F7F7F" w:themeColor="text1" w:themeTint="80"/>
            </w:rPr>
            <w:t>uken.krakow.pl</w:t>
          </w:r>
        </w:p>
        <w:p w14:paraId="2C4CD949" w14:textId="77777777" w:rsidR="009B7A8E" w:rsidRPr="00715BE7" w:rsidRDefault="009B7A8E" w:rsidP="005230D4">
          <w:pPr>
            <w:pStyle w:val="UKENstopka"/>
            <w:ind w:left="-49"/>
            <w:rPr>
              <w:color w:val="7F7F7F" w:themeColor="text1" w:themeTint="80"/>
            </w:rPr>
          </w:pPr>
        </w:p>
      </w:tc>
      <w:tc>
        <w:tcPr>
          <w:tcW w:w="929" w:type="dxa"/>
        </w:tcPr>
        <w:p w14:paraId="1B388104" w14:textId="77777777" w:rsidR="009B7A8E" w:rsidRPr="00715BE7" w:rsidRDefault="009B7A8E" w:rsidP="00461F6F">
          <w:pPr>
            <w:pStyle w:val="Podstawowyakapit"/>
            <w:spacing w:line="240" w:lineRule="auto"/>
            <w:rPr>
              <w:rFonts w:ascii="Manrope" w:hAnsi="Manrope" w:cs="PP Mori SemiBold"/>
              <w:b/>
              <w:bCs/>
              <w:color w:val="7F7F7F" w:themeColor="text1" w:themeTint="80"/>
              <w:sz w:val="18"/>
              <w:szCs w:val="18"/>
            </w:rPr>
          </w:pPr>
        </w:p>
      </w:tc>
      <w:tc>
        <w:tcPr>
          <w:tcW w:w="2542" w:type="dxa"/>
        </w:tcPr>
        <w:p w14:paraId="61BA3278" w14:textId="77777777" w:rsidR="009B7A8E" w:rsidRPr="00715BE7" w:rsidRDefault="00DC47CE" w:rsidP="005230D4">
          <w:pPr>
            <w:pStyle w:val="UKENstopka"/>
            <w:ind w:left="6"/>
            <w:rPr>
              <w:color w:val="7F7F7F" w:themeColor="text1" w:themeTint="80"/>
            </w:rPr>
          </w:pPr>
          <w:r w:rsidRPr="00715BE7">
            <w:rPr>
              <w:color w:val="7F7F7F" w:themeColor="text1" w:themeTint="80"/>
            </w:rPr>
            <w:t>Biuro Samorządu Studentów</w:t>
          </w:r>
          <w:r w:rsidR="009B7A8E" w:rsidRPr="00715BE7">
            <w:rPr>
              <w:color w:val="7F7F7F" w:themeColor="text1" w:themeTint="80"/>
            </w:rPr>
            <w:br/>
            <w:t>tel. 12</w:t>
          </w:r>
          <w:r w:rsidR="00424EA7" w:rsidRPr="00715BE7">
            <w:rPr>
              <w:color w:val="7F7F7F" w:themeColor="text1" w:themeTint="80"/>
            </w:rPr>
            <w:t> 662 61 19</w:t>
          </w:r>
          <w:r w:rsidR="009B7A8E" w:rsidRPr="00715BE7">
            <w:rPr>
              <w:color w:val="7F7F7F" w:themeColor="text1" w:themeTint="80"/>
            </w:rPr>
            <w:br/>
          </w:r>
          <w:r w:rsidR="00424EA7" w:rsidRPr="00715BE7">
            <w:rPr>
              <w:color w:val="7F7F7F" w:themeColor="text1" w:themeTint="80"/>
            </w:rPr>
            <w:t>samorzad</w:t>
          </w:r>
          <w:r w:rsidR="00377561" w:rsidRPr="00715BE7">
            <w:rPr>
              <w:color w:val="7F7F7F" w:themeColor="text1" w:themeTint="80"/>
            </w:rPr>
            <w:t>@</w:t>
          </w:r>
          <w:r w:rsidR="00424EA7" w:rsidRPr="00715BE7">
            <w:rPr>
              <w:color w:val="7F7F7F" w:themeColor="text1" w:themeTint="80"/>
            </w:rPr>
            <w:t>up</w:t>
          </w:r>
          <w:r w:rsidR="00377561" w:rsidRPr="00715BE7">
            <w:rPr>
              <w:color w:val="7F7F7F" w:themeColor="text1" w:themeTint="80"/>
            </w:rPr>
            <w:t>.krakow.pl</w:t>
          </w:r>
        </w:p>
      </w:tc>
    </w:tr>
  </w:tbl>
  <w:p w14:paraId="0BE15648" w14:textId="77777777" w:rsidR="000A4DD0" w:rsidRPr="00715BE7" w:rsidRDefault="000A4DD0">
    <w:pPr>
      <w:pStyle w:val="Stopka"/>
      <w:rPr>
        <w:color w:val="7F7F7F" w:themeColor="text1" w:themeTint="8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61219" w14:textId="77777777" w:rsidR="009007DB" w:rsidRDefault="009007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EE14A" w14:textId="77777777" w:rsidR="00E2042B" w:rsidRDefault="00E2042B" w:rsidP="00F868FB">
      <w:r>
        <w:separator/>
      </w:r>
    </w:p>
  </w:footnote>
  <w:footnote w:type="continuationSeparator" w:id="0">
    <w:p w14:paraId="0DDED9E2" w14:textId="77777777" w:rsidR="00E2042B" w:rsidRDefault="00E2042B" w:rsidP="00F86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93AD7" w14:textId="77777777" w:rsidR="009007DB" w:rsidRDefault="009007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868FB" w14:textId="77777777" w:rsidR="00D4565B" w:rsidRDefault="006A339A" w:rsidP="004F1C16">
    <w:pPr>
      <w:pStyle w:val="Nagwek"/>
      <w:tabs>
        <w:tab w:val="clear" w:pos="4536"/>
        <w:tab w:val="clear" w:pos="9072"/>
        <w:tab w:val="left" w:pos="8400"/>
      </w:tabs>
    </w:pPr>
    <w:r>
      <w:rPr>
        <w:noProof/>
      </w:rPr>
      <mc:AlternateContent>
        <mc:Choice Requires="wpc">
          <w:drawing>
            <wp:anchor distT="0" distB="0" distL="114300" distR="114300" simplePos="0" relativeHeight="251660288" behindDoc="0" locked="0" layoutInCell="1" allowOverlap="1" wp14:anchorId="24852C16" wp14:editId="23F90A28">
              <wp:simplePos x="0" y="0"/>
              <wp:positionH relativeFrom="column">
                <wp:posOffset>-540385</wp:posOffset>
              </wp:positionH>
              <wp:positionV relativeFrom="paragraph">
                <wp:posOffset>-539750</wp:posOffset>
              </wp:positionV>
              <wp:extent cx="6479540" cy="227965"/>
              <wp:effectExtent l="0" t="0" r="0" b="0"/>
              <wp:wrapNone/>
              <wp:docPr id="793894666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1F293D" id="Kanwa 2" o:spid="_x0000_s1026" editas="canvas" style="position:absolute;margin-left:-42.55pt;margin-top:-42.5pt;width:510.2pt;height:17.95pt;z-index:251660288" coordsize="64795,2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4795;height:2279;visibility:visible;mso-wrap-style:square">
                <v:fill o:detectmouseclick="t"/>
                <v:path o:connecttype="none"/>
              </v:shape>
            </v:group>
          </w:pict>
        </mc:Fallback>
      </mc:AlternateContent>
    </w:r>
    <w:r w:rsidR="006E5BDC">
      <w:rPr>
        <w:noProof/>
      </w:rPr>
      <w:drawing>
        <wp:inline distT="0" distB="0" distL="0" distR="0" wp14:anchorId="240762EB" wp14:editId="4A6AA8AA">
          <wp:extent cx="1384126" cy="1263275"/>
          <wp:effectExtent l="0" t="0" r="6985" b="0"/>
          <wp:docPr id="195559149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605" cy="1275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8044F1" w14:textId="77777777" w:rsidR="009C7374" w:rsidRDefault="004F1C16" w:rsidP="004F1C16">
    <w:pPr>
      <w:pStyle w:val="Nagwek"/>
      <w:tabs>
        <w:tab w:val="clear" w:pos="4536"/>
        <w:tab w:val="clear" w:pos="9072"/>
        <w:tab w:val="left" w:pos="840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F3411" w14:textId="77777777" w:rsidR="009007DB" w:rsidRDefault="009007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886DF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CBB"/>
    <w:rsid w:val="00012A80"/>
    <w:rsid w:val="00013E87"/>
    <w:rsid w:val="000A4DD0"/>
    <w:rsid w:val="000F6CF3"/>
    <w:rsid w:val="00195516"/>
    <w:rsid w:val="001D14BB"/>
    <w:rsid w:val="001F7C18"/>
    <w:rsid w:val="00213183"/>
    <w:rsid w:val="00246214"/>
    <w:rsid w:val="00254EDB"/>
    <w:rsid w:val="002678DB"/>
    <w:rsid w:val="00281894"/>
    <w:rsid w:val="002E238D"/>
    <w:rsid w:val="00307D26"/>
    <w:rsid w:val="003234E5"/>
    <w:rsid w:val="00355644"/>
    <w:rsid w:val="00365E3D"/>
    <w:rsid w:val="00377561"/>
    <w:rsid w:val="00383C38"/>
    <w:rsid w:val="003849F9"/>
    <w:rsid w:val="003A50AD"/>
    <w:rsid w:val="00400734"/>
    <w:rsid w:val="00401807"/>
    <w:rsid w:val="00424EA7"/>
    <w:rsid w:val="00461F6F"/>
    <w:rsid w:val="0049281D"/>
    <w:rsid w:val="004A443D"/>
    <w:rsid w:val="004F1C16"/>
    <w:rsid w:val="005230D4"/>
    <w:rsid w:val="00535359"/>
    <w:rsid w:val="0057067E"/>
    <w:rsid w:val="00594C18"/>
    <w:rsid w:val="005E360A"/>
    <w:rsid w:val="005E3BE6"/>
    <w:rsid w:val="00621DEA"/>
    <w:rsid w:val="006A339A"/>
    <w:rsid w:val="006B0840"/>
    <w:rsid w:val="006E5BDC"/>
    <w:rsid w:val="006F25C4"/>
    <w:rsid w:val="007031EA"/>
    <w:rsid w:val="00715BE7"/>
    <w:rsid w:val="007316FC"/>
    <w:rsid w:val="00740B03"/>
    <w:rsid w:val="007847A7"/>
    <w:rsid w:val="00785033"/>
    <w:rsid w:val="007E775B"/>
    <w:rsid w:val="00877559"/>
    <w:rsid w:val="008810A4"/>
    <w:rsid w:val="00885E92"/>
    <w:rsid w:val="008B0E55"/>
    <w:rsid w:val="008F574D"/>
    <w:rsid w:val="009007DB"/>
    <w:rsid w:val="00934CBB"/>
    <w:rsid w:val="009707CA"/>
    <w:rsid w:val="009B7A8E"/>
    <w:rsid w:val="009C7374"/>
    <w:rsid w:val="00A45517"/>
    <w:rsid w:val="00A46839"/>
    <w:rsid w:val="00AE67F6"/>
    <w:rsid w:val="00B2639B"/>
    <w:rsid w:val="00B36617"/>
    <w:rsid w:val="00B41BA2"/>
    <w:rsid w:val="00B56FB6"/>
    <w:rsid w:val="00B7132C"/>
    <w:rsid w:val="00BB391A"/>
    <w:rsid w:val="00BC6487"/>
    <w:rsid w:val="00C263B9"/>
    <w:rsid w:val="00C67FA5"/>
    <w:rsid w:val="00C712D8"/>
    <w:rsid w:val="00C71BBF"/>
    <w:rsid w:val="00C91900"/>
    <w:rsid w:val="00CB54FA"/>
    <w:rsid w:val="00CC4FCB"/>
    <w:rsid w:val="00CE030C"/>
    <w:rsid w:val="00CE28E0"/>
    <w:rsid w:val="00D23BB7"/>
    <w:rsid w:val="00D4565B"/>
    <w:rsid w:val="00D63A2D"/>
    <w:rsid w:val="00DC47CE"/>
    <w:rsid w:val="00DC712E"/>
    <w:rsid w:val="00DC7C56"/>
    <w:rsid w:val="00DD610F"/>
    <w:rsid w:val="00DE015A"/>
    <w:rsid w:val="00DF3103"/>
    <w:rsid w:val="00E2042B"/>
    <w:rsid w:val="00E52111"/>
    <w:rsid w:val="00E61D28"/>
    <w:rsid w:val="00E762A1"/>
    <w:rsid w:val="00F360F3"/>
    <w:rsid w:val="00F50CA3"/>
    <w:rsid w:val="00F86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3151B"/>
  <w15:docId w15:val="{4AB1981F-6EAE-4E97-A406-3BFAE1AC1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316FC"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rsid w:val="00E521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68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68FB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F868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68FB"/>
    <w:rPr>
      <w:rFonts w:eastAsiaTheme="minorEastAsia"/>
    </w:rPr>
  </w:style>
  <w:style w:type="table" w:styleId="Tabela-Siatka">
    <w:name w:val="Table Grid"/>
    <w:basedOn w:val="Standardowy"/>
    <w:uiPriority w:val="39"/>
    <w:rsid w:val="000A4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stawowyakapit">
    <w:name w:val="[Podstawowy akapit]"/>
    <w:basedOn w:val="Normalny"/>
    <w:uiPriority w:val="99"/>
    <w:rsid w:val="000A4DD0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kern w:val="0"/>
    </w:rPr>
  </w:style>
  <w:style w:type="paragraph" w:customStyle="1" w:styleId="UKENTekstkomentarza">
    <w:name w:val="UKEN_Tekst komentarza"/>
    <w:basedOn w:val="Normalny"/>
    <w:qFormat/>
    <w:rsid w:val="00400734"/>
    <w:rPr>
      <w:rFonts w:ascii="Manrope" w:hAnsi="Manrope"/>
      <w:b/>
      <w:bCs/>
      <w:color w:val="202A4C"/>
      <w:sz w:val="18"/>
      <w:szCs w:val="18"/>
    </w:rPr>
  </w:style>
  <w:style w:type="paragraph" w:customStyle="1" w:styleId="UKENTekstblokowy1">
    <w:name w:val="UKEN_Tekst blokowy_1"/>
    <w:basedOn w:val="Normalny"/>
    <w:qFormat/>
    <w:rsid w:val="002678DB"/>
    <w:pPr>
      <w:jc w:val="both"/>
    </w:pPr>
    <w:rPr>
      <w:rFonts w:ascii="Manrope" w:hAnsi="Manrope"/>
      <w:sz w:val="18"/>
      <w:szCs w:val="18"/>
      <w:lang w:val="en-US"/>
    </w:rPr>
  </w:style>
  <w:style w:type="paragraph" w:customStyle="1" w:styleId="UKENNagwek1">
    <w:name w:val="UKEN_Nagłówek_1"/>
    <w:basedOn w:val="Normalny"/>
    <w:qFormat/>
    <w:rsid w:val="007316FC"/>
    <w:rPr>
      <w:rFonts w:ascii="Manrope" w:hAnsi="Manrope"/>
    </w:rPr>
  </w:style>
  <w:style w:type="character" w:customStyle="1" w:styleId="Nagwek1Znak">
    <w:name w:val="Nagłówek 1 Znak"/>
    <w:basedOn w:val="Domylnaczcionkaakapitu"/>
    <w:link w:val="Nagwek1"/>
    <w:uiPriority w:val="9"/>
    <w:rsid w:val="00E521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UKENstopka">
    <w:name w:val="UKEN_stopka"/>
    <w:basedOn w:val="Podstawowyakapit"/>
    <w:rsid w:val="00E52111"/>
    <w:pPr>
      <w:spacing w:line="240" w:lineRule="auto"/>
    </w:pPr>
    <w:rPr>
      <w:rFonts w:ascii="Manrope" w:hAnsi="Manrope" w:cs="PP Mori SemiBold"/>
      <w:b/>
      <w:bCs/>
      <w:color w:val="202A4C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6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65B"/>
    <w:rPr>
      <w:rFonts w:ascii="Tahoma" w:eastAsiaTheme="minorEastAsi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rsid w:val="007316FC"/>
    <w:rPr>
      <w:i/>
      <w:iCs/>
    </w:rPr>
  </w:style>
  <w:style w:type="paragraph" w:customStyle="1" w:styleId="UKENNaglwek2">
    <w:name w:val="UKEN_Naglówek_2"/>
    <w:basedOn w:val="UKENNagwek1"/>
    <w:rsid w:val="007316FC"/>
    <w:rPr>
      <w:rFonts w:ascii="Faustina bold" w:hAnsi="Faustina bold"/>
      <w:sz w:val="80"/>
    </w:rPr>
  </w:style>
  <w:style w:type="character" w:styleId="Hipercze">
    <w:name w:val="Hyperlink"/>
    <w:basedOn w:val="Domylnaczcionkaakapitu"/>
    <w:uiPriority w:val="99"/>
    <w:unhideWhenUsed/>
    <w:rsid w:val="0037756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7561"/>
    <w:rPr>
      <w:color w:val="605E5C"/>
      <w:shd w:val="clear" w:color="auto" w:fill="E1DFDD"/>
    </w:rPr>
  </w:style>
  <w:style w:type="paragraph" w:customStyle="1" w:styleId="UKENTekstblokowy2">
    <w:name w:val="UKEN_Tekst blokowy_2"/>
    <w:basedOn w:val="Normalny"/>
    <w:autoRedefine/>
    <w:qFormat/>
    <w:rsid w:val="00F50CA3"/>
    <w:pPr>
      <w:jc w:val="right"/>
    </w:pPr>
    <w:rPr>
      <w:rFonts w:ascii="Faustina" w:hAnsi="Faustina"/>
      <w:sz w:val="20"/>
      <w:szCs w:val="20"/>
      <w:lang w:val="en-US"/>
    </w:rPr>
  </w:style>
  <w:style w:type="table" w:customStyle="1" w:styleId="Tabela-Siatka1">
    <w:name w:val="Tabela - Siatka1"/>
    <w:basedOn w:val="Standardowy"/>
    <w:next w:val="Tabela-Siatka"/>
    <w:uiPriority w:val="39"/>
    <w:rsid w:val="002E238D"/>
    <w:rPr>
      <w:rFonts w:ascii="Calibri" w:eastAsia="Calibri" w:hAnsi="Calibri" w:cs="Times New Roman"/>
      <w:kern w:val="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9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orzad\Documents\Niestandardowe%20szablony%20pakietu%20Office\IRSS.dotx" TargetMode="External"/></Relationships>
</file>

<file path=word/theme/theme1.xml><?xml version="1.0" encoding="utf-8"?>
<a:theme xmlns:a="http://schemas.openxmlformats.org/drawingml/2006/main" name="UKEN_motyw_2024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KEN_fonty">
      <a:majorFont>
        <a:latin typeface="Faustina"/>
        <a:ea typeface=""/>
        <a:cs typeface=""/>
      </a:majorFont>
      <a:minorFont>
        <a:latin typeface="Manro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52aa7c9f-9ad8-42cf-9382-cd3e1726749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FD00D356437F43927CD05AE17915B9" ma:contentTypeVersion="14" ma:contentTypeDescription="Utwórz nowy dokument." ma:contentTypeScope="" ma:versionID="0c293aced6ba0c31243e6fd568bbd2f1">
  <xsd:schema xmlns:xsd="http://www.w3.org/2001/XMLSchema" xmlns:xs="http://www.w3.org/2001/XMLSchema" xmlns:p="http://schemas.microsoft.com/office/2006/metadata/properties" xmlns:ns2="52aa7c9f-9ad8-42cf-9382-cd3e17267492" targetNamespace="http://schemas.microsoft.com/office/2006/metadata/properties" ma:root="true" ma:fieldsID="d08243a883d10393d9977a209dcfba74" ns2:_="">
    <xsd:import namespace="52aa7c9f-9ad8-42cf-9382-cd3e17267492"/>
    <xsd:element name="properties">
      <xsd:complexType>
        <xsd:sequence>
          <xsd:element name="documentManagement">
            <xsd:complexType>
              <xsd:all>
                <xsd:element ref="ns2:Op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a7c9f-9ad8-42cf-9382-cd3e17267492" elementFormDefault="qualified">
    <xsd:import namespace="http://schemas.microsoft.com/office/2006/documentManagement/types"/>
    <xsd:import namespace="http://schemas.microsoft.com/office/infopath/2007/PartnerControls"/>
    <xsd:element name="Opis" ma:index="4" nillable="true" ma:displayName="Opis" ma:internalName="Opis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Typ zawartości"/>
        <xsd:element ref="dc:title" minOccurs="0" maxOccurs="1" ma:index="3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5255C3-0EDF-4DEE-BDEE-A0B8E9316A24}">
  <ds:schemaRefs>
    <ds:schemaRef ds:uri="http://schemas.microsoft.com/office/2006/metadata/properties"/>
    <ds:schemaRef ds:uri="http://schemas.microsoft.com/office/infopath/2007/PartnerControls"/>
    <ds:schemaRef ds:uri="52aa7c9f-9ad8-42cf-9382-cd3e17267492"/>
  </ds:schemaRefs>
</ds:datastoreItem>
</file>

<file path=customXml/itemProps2.xml><?xml version="1.0" encoding="utf-8"?>
<ds:datastoreItem xmlns:ds="http://schemas.openxmlformats.org/officeDocument/2006/customXml" ds:itemID="{CB9EB6A0-E828-4510-AC9A-4CB4344D84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36A9A3-8B94-4DF0-84CC-E592ADB7B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aa7c9f-9ad8-42cf-9382-cd3e172674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IRSS</Template>
  <TotalTime>4</TotalTime>
  <Pages>3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Samorzad</dc:creator>
  <cp:lastModifiedBy>Samorzad</cp:lastModifiedBy>
  <cp:revision>2</cp:revision>
  <cp:lastPrinted>2024-02-21T20:38:00Z</cp:lastPrinted>
  <dcterms:created xsi:type="dcterms:W3CDTF">2024-02-22T08:28:00Z</dcterms:created>
  <dcterms:modified xsi:type="dcterms:W3CDTF">2024-02-22T08:49:00Z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0x010100D6FD00D356437F43927CD05AE17915B9</vt:lpwstr>
  </property>
</Properties>
</file>